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252" w:rsidRPr="00DC0BBB" w:rsidRDefault="00581B80" w:rsidP="00532E2A">
      <w:pPr>
        <w:contextualSpacing/>
        <w:rPr>
          <w:b/>
          <w:sz w:val="28"/>
          <w:szCs w:val="28"/>
        </w:rPr>
      </w:pPr>
      <w:r w:rsidRPr="00DC0BBB">
        <w:rPr>
          <w:b/>
          <w:sz w:val="28"/>
          <w:szCs w:val="28"/>
        </w:rPr>
        <w:t>Для публичных слушаний</w:t>
      </w:r>
      <w:r w:rsidRPr="00DC0BBB">
        <w:rPr>
          <w:b/>
          <w:sz w:val="28"/>
          <w:szCs w:val="28"/>
        </w:rPr>
        <w:tab/>
      </w:r>
      <w:r w:rsidRPr="00DC0BBB">
        <w:rPr>
          <w:b/>
          <w:sz w:val="28"/>
          <w:szCs w:val="28"/>
        </w:rPr>
        <w:tab/>
      </w:r>
      <w:r w:rsidRPr="00DC0BBB">
        <w:rPr>
          <w:b/>
          <w:sz w:val="28"/>
          <w:szCs w:val="28"/>
        </w:rPr>
        <w:tab/>
      </w:r>
      <w:r w:rsidRPr="00DC0BBB">
        <w:rPr>
          <w:b/>
          <w:sz w:val="28"/>
          <w:szCs w:val="28"/>
        </w:rPr>
        <w:tab/>
      </w:r>
      <w:r w:rsidRPr="00DC0BBB">
        <w:rPr>
          <w:b/>
          <w:sz w:val="28"/>
          <w:szCs w:val="28"/>
        </w:rPr>
        <w:tab/>
      </w:r>
      <w:r w:rsidRPr="00DC0BBB">
        <w:rPr>
          <w:b/>
          <w:sz w:val="28"/>
          <w:szCs w:val="28"/>
        </w:rPr>
        <w:tab/>
      </w:r>
      <w:r w:rsidR="00AF0252" w:rsidRPr="00DC0BBB">
        <w:rPr>
          <w:b/>
          <w:sz w:val="28"/>
          <w:szCs w:val="28"/>
        </w:rPr>
        <w:t>Проект</w:t>
      </w:r>
      <w:r w:rsidR="00843CFF" w:rsidRPr="00DC0BBB">
        <w:rPr>
          <w:b/>
          <w:sz w:val="28"/>
          <w:szCs w:val="28"/>
        </w:rPr>
        <w:t>-РН</w:t>
      </w:r>
    </w:p>
    <w:p w:rsidR="00AF0252" w:rsidRPr="00DC0BBB" w:rsidRDefault="00AF0252" w:rsidP="00532E2A">
      <w:pPr>
        <w:contextualSpacing/>
        <w:jc w:val="center"/>
        <w:rPr>
          <w:b/>
          <w:sz w:val="28"/>
          <w:szCs w:val="28"/>
        </w:rPr>
      </w:pPr>
    </w:p>
    <w:p w:rsidR="00AF0252" w:rsidRPr="00DC0BBB" w:rsidRDefault="00AF0252" w:rsidP="00532E2A">
      <w:pPr>
        <w:contextualSpacing/>
        <w:jc w:val="center"/>
        <w:rPr>
          <w:b/>
          <w:sz w:val="28"/>
          <w:szCs w:val="28"/>
        </w:rPr>
      </w:pPr>
      <w:r w:rsidRPr="00DC0BBB">
        <w:rPr>
          <w:b/>
          <w:sz w:val="28"/>
          <w:szCs w:val="28"/>
        </w:rPr>
        <w:t xml:space="preserve">Решение </w:t>
      </w:r>
    </w:p>
    <w:p w:rsidR="00AF0252" w:rsidRPr="00DC0BBB" w:rsidRDefault="00AF0252" w:rsidP="00532E2A">
      <w:pPr>
        <w:contextualSpacing/>
        <w:jc w:val="center"/>
        <w:rPr>
          <w:b/>
          <w:sz w:val="28"/>
          <w:szCs w:val="28"/>
        </w:rPr>
      </w:pPr>
      <w:r w:rsidRPr="00DC0BBB">
        <w:rPr>
          <w:b/>
          <w:sz w:val="28"/>
          <w:szCs w:val="28"/>
        </w:rPr>
        <w:t>Воткинской городской Думы</w:t>
      </w:r>
    </w:p>
    <w:p w:rsidR="00AF0252" w:rsidRPr="00DC0BBB" w:rsidRDefault="00AF0252" w:rsidP="00532E2A">
      <w:pPr>
        <w:pStyle w:val="ConsPlusTitle"/>
        <w:widowControl/>
        <w:contextualSpacing/>
        <w:jc w:val="center"/>
        <w:rPr>
          <w:rFonts w:ascii="Times New Roman" w:hAnsi="Times New Roman"/>
          <w:sz w:val="28"/>
          <w:szCs w:val="28"/>
        </w:rPr>
      </w:pPr>
    </w:p>
    <w:p w:rsidR="00581B80" w:rsidRPr="00DC0BBB" w:rsidRDefault="00AF0252" w:rsidP="00532E2A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C0BBB">
        <w:rPr>
          <w:sz w:val="28"/>
          <w:szCs w:val="28"/>
        </w:rPr>
        <w:t xml:space="preserve">О внесении изменений в Устав </w:t>
      </w:r>
    </w:p>
    <w:p w:rsidR="00AF0252" w:rsidRPr="00DC0BBB" w:rsidRDefault="00AF0252" w:rsidP="00532E2A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C0BBB">
        <w:rPr>
          <w:sz w:val="28"/>
          <w:szCs w:val="28"/>
        </w:rPr>
        <w:t>муниципального образования «Город Воткинск»</w:t>
      </w:r>
    </w:p>
    <w:p w:rsidR="00AF0252" w:rsidRPr="00DC0BBB" w:rsidRDefault="00AF0252" w:rsidP="00532E2A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9C6447" w:rsidRPr="00DC0BBB" w:rsidRDefault="009C6447" w:rsidP="00532E2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C0BBB">
        <w:rPr>
          <w:sz w:val="28"/>
          <w:szCs w:val="28"/>
        </w:rPr>
        <w:t xml:space="preserve">В целях приведения </w:t>
      </w:r>
      <w:hyperlink r:id="rId6" w:history="1">
        <w:r w:rsidRPr="00DC0BBB">
          <w:rPr>
            <w:sz w:val="28"/>
            <w:szCs w:val="28"/>
          </w:rPr>
          <w:t>Устава</w:t>
        </w:r>
      </w:hyperlink>
      <w:r w:rsidRPr="00DC0BBB">
        <w:rPr>
          <w:sz w:val="28"/>
          <w:szCs w:val="28"/>
        </w:rPr>
        <w:t xml:space="preserve"> муниципального образования «Город Воткинск»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«Город Воткинск», Дума решает:</w:t>
      </w:r>
    </w:p>
    <w:p w:rsidR="009C6447" w:rsidRPr="00DC0BBB" w:rsidRDefault="009C6447" w:rsidP="00532E2A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DC0BBB">
        <w:rPr>
          <w:color w:val="000000"/>
          <w:sz w:val="28"/>
          <w:szCs w:val="28"/>
        </w:rPr>
        <w:t xml:space="preserve">1. </w:t>
      </w:r>
      <w:proofErr w:type="gramStart"/>
      <w:r w:rsidRPr="00DC0BBB">
        <w:rPr>
          <w:color w:val="000000"/>
          <w:sz w:val="28"/>
          <w:szCs w:val="28"/>
        </w:rPr>
        <w:t xml:space="preserve">Внести в Устав муниципального образования «Город Воткинск», принятый решением Воткинской городской Думы от 09 июня 2005 года №259, с изменениями, внесенными решениями Воткинской городской Думы от 31.05.2006 </w:t>
      </w:r>
      <w:hyperlink r:id="rId7" w:history="1">
        <w:r w:rsidRPr="00DC0BBB">
          <w:rPr>
            <w:color w:val="000000"/>
            <w:sz w:val="28"/>
            <w:szCs w:val="28"/>
          </w:rPr>
          <w:t>№ 86</w:t>
        </w:r>
      </w:hyperlink>
      <w:r w:rsidRPr="00DC0BBB">
        <w:rPr>
          <w:color w:val="000000"/>
          <w:sz w:val="28"/>
          <w:szCs w:val="28"/>
        </w:rPr>
        <w:t xml:space="preserve">, от 30.08.2006 </w:t>
      </w:r>
      <w:hyperlink r:id="rId8" w:history="1">
        <w:r w:rsidRPr="00DC0BBB">
          <w:rPr>
            <w:color w:val="000000"/>
            <w:sz w:val="28"/>
            <w:szCs w:val="28"/>
          </w:rPr>
          <w:t>№ 124</w:t>
        </w:r>
      </w:hyperlink>
      <w:r w:rsidRPr="00DC0BBB">
        <w:rPr>
          <w:color w:val="000000"/>
          <w:sz w:val="28"/>
          <w:szCs w:val="28"/>
        </w:rPr>
        <w:t xml:space="preserve">, от 25.04.2007 </w:t>
      </w:r>
      <w:hyperlink r:id="rId9" w:history="1">
        <w:r w:rsidRPr="00DC0BBB">
          <w:rPr>
            <w:color w:val="000000"/>
            <w:sz w:val="28"/>
            <w:szCs w:val="28"/>
          </w:rPr>
          <w:t>№ 221</w:t>
        </w:r>
      </w:hyperlink>
      <w:r w:rsidRPr="00DC0BBB">
        <w:rPr>
          <w:color w:val="000000"/>
          <w:sz w:val="28"/>
          <w:szCs w:val="28"/>
        </w:rPr>
        <w:t xml:space="preserve">, от 20.02.2008 </w:t>
      </w:r>
      <w:hyperlink r:id="rId10" w:history="1">
        <w:r w:rsidRPr="00DC0BBB">
          <w:rPr>
            <w:color w:val="000000"/>
            <w:sz w:val="28"/>
            <w:szCs w:val="28"/>
          </w:rPr>
          <w:t>№ 319</w:t>
        </w:r>
      </w:hyperlink>
      <w:r w:rsidRPr="00DC0BBB">
        <w:rPr>
          <w:color w:val="000000"/>
          <w:sz w:val="28"/>
          <w:szCs w:val="28"/>
        </w:rPr>
        <w:t xml:space="preserve">, от 27.05.2009 </w:t>
      </w:r>
      <w:hyperlink r:id="rId11" w:history="1">
        <w:r w:rsidRPr="00DC0BBB">
          <w:rPr>
            <w:color w:val="000000"/>
            <w:sz w:val="28"/>
            <w:szCs w:val="28"/>
          </w:rPr>
          <w:t>№ 473</w:t>
        </w:r>
      </w:hyperlink>
      <w:r w:rsidRPr="00DC0BBB">
        <w:rPr>
          <w:color w:val="000000"/>
          <w:sz w:val="28"/>
          <w:szCs w:val="28"/>
        </w:rPr>
        <w:t xml:space="preserve">, от 28.10.2009 </w:t>
      </w:r>
      <w:hyperlink r:id="rId12" w:history="1">
        <w:r w:rsidRPr="00DC0BBB">
          <w:rPr>
            <w:color w:val="000000"/>
            <w:sz w:val="28"/>
            <w:szCs w:val="28"/>
          </w:rPr>
          <w:t>№ 528</w:t>
        </w:r>
      </w:hyperlink>
      <w:r w:rsidRPr="00DC0BBB">
        <w:rPr>
          <w:color w:val="000000"/>
          <w:sz w:val="28"/>
          <w:szCs w:val="28"/>
        </w:rPr>
        <w:t xml:space="preserve">, от 31.03.2010 </w:t>
      </w:r>
      <w:hyperlink r:id="rId13" w:history="1">
        <w:r w:rsidRPr="00DC0BBB">
          <w:rPr>
            <w:color w:val="000000"/>
            <w:sz w:val="28"/>
            <w:szCs w:val="28"/>
          </w:rPr>
          <w:t>№ 567</w:t>
        </w:r>
      </w:hyperlink>
      <w:r w:rsidRPr="00DC0BBB">
        <w:rPr>
          <w:color w:val="000000"/>
          <w:sz w:val="28"/>
          <w:szCs w:val="28"/>
        </w:rPr>
        <w:t xml:space="preserve">, от 28.04.2011 </w:t>
      </w:r>
      <w:hyperlink r:id="rId14" w:history="1">
        <w:r w:rsidRPr="00DC0BBB">
          <w:rPr>
            <w:color w:val="000000"/>
            <w:sz w:val="28"/>
            <w:szCs w:val="28"/>
          </w:rPr>
          <w:t>№ 60</w:t>
        </w:r>
      </w:hyperlink>
      <w:r w:rsidRPr="00DC0BBB">
        <w:rPr>
          <w:color w:val="000000"/>
          <w:sz w:val="28"/>
          <w:szCs w:val="28"/>
        </w:rPr>
        <w:t xml:space="preserve">, от 07.12.2011 </w:t>
      </w:r>
      <w:hyperlink r:id="rId15" w:history="1">
        <w:r w:rsidRPr="00DC0BBB">
          <w:rPr>
            <w:color w:val="000000"/>
            <w:sz w:val="28"/>
            <w:szCs w:val="28"/>
          </w:rPr>
          <w:t>№ 122</w:t>
        </w:r>
      </w:hyperlink>
      <w:r w:rsidRPr="00DC0BBB">
        <w:rPr>
          <w:color w:val="000000"/>
          <w:sz w:val="28"/>
          <w:szCs w:val="28"/>
        </w:rPr>
        <w:t>, от 19.09.2012</w:t>
      </w:r>
      <w:proofErr w:type="gramEnd"/>
      <w:r w:rsidRPr="00DC0BBB">
        <w:rPr>
          <w:color w:val="000000"/>
          <w:sz w:val="28"/>
          <w:szCs w:val="28"/>
        </w:rPr>
        <w:t xml:space="preserve"> </w:t>
      </w:r>
      <w:hyperlink r:id="rId16" w:history="1">
        <w:r w:rsidRPr="00DC0BBB">
          <w:rPr>
            <w:color w:val="000000"/>
            <w:sz w:val="28"/>
            <w:szCs w:val="28"/>
          </w:rPr>
          <w:t>№ 201</w:t>
        </w:r>
      </w:hyperlink>
      <w:r w:rsidRPr="00DC0BBB">
        <w:rPr>
          <w:color w:val="000000"/>
          <w:sz w:val="28"/>
          <w:szCs w:val="28"/>
        </w:rPr>
        <w:t xml:space="preserve">, от 24.04.2013 </w:t>
      </w:r>
      <w:hyperlink r:id="rId17" w:history="1">
        <w:r w:rsidRPr="00DC0BBB">
          <w:rPr>
            <w:color w:val="000000"/>
            <w:sz w:val="28"/>
            <w:szCs w:val="28"/>
          </w:rPr>
          <w:t>№ 257</w:t>
        </w:r>
      </w:hyperlink>
      <w:r w:rsidRPr="00DC0BBB">
        <w:rPr>
          <w:color w:val="000000"/>
          <w:sz w:val="28"/>
          <w:szCs w:val="28"/>
        </w:rPr>
        <w:t>, от 25.09.2013 № 290, от 30.04.2014 № 366, от 26.11.2014 № 433, от 27.04.2015 № 476 (</w:t>
      </w:r>
      <w:proofErr w:type="spellStart"/>
      <w:r w:rsidRPr="00DC0BBB">
        <w:rPr>
          <w:color w:val="000000"/>
          <w:sz w:val="28"/>
          <w:szCs w:val="28"/>
        </w:rPr>
        <w:t>Воткинские</w:t>
      </w:r>
      <w:proofErr w:type="spellEnd"/>
      <w:r w:rsidRPr="00DC0BBB">
        <w:rPr>
          <w:color w:val="000000"/>
          <w:sz w:val="28"/>
          <w:szCs w:val="28"/>
        </w:rPr>
        <w:t xml:space="preserve"> вести, 2005, №76-77; 2006, №76; №109; 2007, №65-66; 2008, №44; 2009, №79; №142; 2010, №43; 2011, №61; №142; 2012, №125; </w:t>
      </w:r>
      <w:hyperlink w:history="1">
        <w:r w:rsidRPr="00DC0BBB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Pr="00DC0BBB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DC0BBB">
          <w:rPr>
            <w:rStyle w:val="a3"/>
            <w:color w:val="auto"/>
            <w:sz w:val="28"/>
            <w:szCs w:val="28"/>
            <w:u w:val="none"/>
            <w:lang w:val="en-US"/>
          </w:rPr>
          <w:t>votkinsk</w:t>
        </w:r>
        <w:proofErr w:type="spellEnd"/>
        <w:r w:rsidRPr="00DC0BBB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DC0BBB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DC0BBB">
          <w:rPr>
            <w:rStyle w:val="a3"/>
            <w:color w:val="auto"/>
            <w:sz w:val="28"/>
            <w:szCs w:val="28"/>
            <w:u w:val="none"/>
          </w:rPr>
          <w:t>, 30.05.2013</w:t>
        </w:r>
      </w:hyperlink>
      <w:r w:rsidRPr="00DC0BBB">
        <w:rPr>
          <w:sz w:val="28"/>
          <w:szCs w:val="28"/>
        </w:rPr>
        <w:t xml:space="preserve">; </w:t>
      </w:r>
      <w:r w:rsidRPr="00DC0BBB">
        <w:rPr>
          <w:color w:val="000000"/>
          <w:sz w:val="28"/>
          <w:szCs w:val="28"/>
        </w:rPr>
        <w:t>05.11.2013; 06.06.2014; 30.12.2014; 03.06.2015), следующие изменения:</w:t>
      </w:r>
    </w:p>
    <w:p w:rsidR="006F6363" w:rsidRPr="00DC0BBB" w:rsidRDefault="00911019" w:rsidP="00532E2A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Cs w:val="28"/>
        </w:rPr>
      </w:pPr>
      <w:r w:rsidRPr="00DC0BBB">
        <w:rPr>
          <w:rFonts w:ascii="Times New Roman" w:hAnsi="Times New Roman" w:cs="Times New Roman"/>
          <w:szCs w:val="28"/>
        </w:rPr>
        <w:t>1</w:t>
      </w:r>
      <w:r w:rsidR="006F6363" w:rsidRPr="00DC0BBB">
        <w:rPr>
          <w:rFonts w:ascii="Times New Roman" w:hAnsi="Times New Roman" w:cs="Times New Roman"/>
          <w:szCs w:val="28"/>
        </w:rPr>
        <w:t>) абзац первый статьи 2 изложить в следующей редакции:</w:t>
      </w:r>
    </w:p>
    <w:p w:rsidR="00F57EE9" w:rsidRPr="00DC0BBB" w:rsidRDefault="006F6363" w:rsidP="00532E2A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Cs w:val="28"/>
        </w:rPr>
      </w:pPr>
      <w:r w:rsidRPr="00DC0BBB">
        <w:rPr>
          <w:rFonts w:ascii="Times New Roman" w:hAnsi="Times New Roman" w:cs="Times New Roman"/>
          <w:szCs w:val="28"/>
        </w:rPr>
        <w:t>«Устав муниципального образования «Город Воткинск» является актом высшей юридической силы в системе муниципальных правовых актов муниципального образования «Город Воткинск», имеет прямое действие и применяется на всей территории муниципального образования «Город Воткинск»</w:t>
      </w:r>
      <w:proofErr w:type="gramStart"/>
      <w:r w:rsidR="00F57EE9" w:rsidRPr="00DC0BBB">
        <w:rPr>
          <w:rFonts w:ascii="Times New Roman" w:hAnsi="Times New Roman" w:cs="Times New Roman"/>
          <w:szCs w:val="28"/>
        </w:rPr>
        <w:t>.»</w:t>
      </w:r>
      <w:proofErr w:type="gramEnd"/>
      <w:r w:rsidR="00F57EE9" w:rsidRPr="00DC0BBB">
        <w:rPr>
          <w:rFonts w:ascii="Times New Roman" w:hAnsi="Times New Roman" w:cs="Times New Roman"/>
          <w:szCs w:val="28"/>
        </w:rPr>
        <w:t>;</w:t>
      </w:r>
    </w:p>
    <w:p w:rsidR="00393C31" w:rsidRPr="00DC0BBB" w:rsidRDefault="00F57EE9" w:rsidP="00532E2A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Cs w:val="28"/>
        </w:rPr>
      </w:pPr>
      <w:r w:rsidRPr="00DC0BBB">
        <w:rPr>
          <w:rFonts w:ascii="Times New Roman" w:hAnsi="Times New Roman" w:cs="Times New Roman"/>
          <w:szCs w:val="28"/>
        </w:rPr>
        <w:t xml:space="preserve">2) </w:t>
      </w:r>
      <w:r w:rsidR="00393C31" w:rsidRPr="00DC0BBB">
        <w:rPr>
          <w:rFonts w:ascii="Times New Roman" w:hAnsi="Times New Roman" w:cs="Times New Roman"/>
          <w:szCs w:val="28"/>
        </w:rPr>
        <w:t>в статье 18:</w:t>
      </w:r>
    </w:p>
    <w:p w:rsidR="00393C31" w:rsidRPr="00DC0BBB" w:rsidRDefault="00393C31" w:rsidP="00532E2A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Cs w:val="28"/>
        </w:rPr>
      </w:pPr>
      <w:r w:rsidRPr="00DC0BBB">
        <w:rPr>
          <w:rFonts w:ascii="Times New Roman" w:hAnsi="Times New Roman" w:cs="Times New Roman"/>
          <w:szCs w:val="28"/>
        </w:rPr>
        <w:t xml:space="preserve">а) </w:t>
      </w:r>
      <w:r w:rsidR="00014DCC" w:rsidRPr="00DC0BBB">
        <w:rPr>
          <w:rFonts w:ascii="Times New Roman" w:hAnsi="Times New Roman" w:cs="Times New Roman"/>
          <w:szCs w:val="28"/>
        </w:rPr>
        <w:t>д</w:t>
      </w:r>
      <w:r w:rsidRPr="00DC0BBB">
        <w:rPr>
          <w:rFonts w:ascii="Times New Roman" w:hAnsi="Times New Roman" w:cs="Times New Roman"/>
          <w:szCs w:val="28"/>
        </w:rPr>
        <w:t>ополнить частью 1.1 следующего содержания:</w:t>
      </w:r>
    </w:p>
    <w:p w:rsidR="00393C31" w:rsidRPr="00DC0BBB" w:rsidRDefault="00393C31" w:rsidP="00532E2A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lang w:eastAsia="en-US"/>
        </w:rPr>
      </w:pPr>
      <w:r w:rsidRPr="00DC0BBB">
        <w:rPr>
          <w:rFonts w:ascii="Times New Roman" w:hAnsi="Times New Roman" w:cs="Times New Roman"/>
          <w:szCs w:val="28"/>
        </w:rPr>
        <w:t xml:space="preserve">«1.1. </w:t>
      </w:r>
      <w:r w:rsidRPr="00DC0BBB">
        <w:rPr>
          <w:rFonts w:ascii="Times New Roman" w:hAnsi="Times New Roman" w:cs="Times New Roman"/>
          <w:lang w:eastAsia="en-US"/>
        </w:rPr>
        <w:t>В опросе граждан имеют право участвовать жители муниципального образования «Город Воткинск», обладающие избирательным правом</w:t>
      </w:r>
      <w:proofErr w:type="gramStart"/>
      <w:r w:rsidRPr="00DC0BBB">
        <w:rPr>
          <w:rFonts w:ascii="Times New Roman" w:hAnsi="Times New Roman" w:cs="Times New Roman"/>
          <w:lang w:eastAsia="en-US"/>
        </w:rPr>
        <w:t>.»;</w:t>
      </w:r>
      <w:proofErr w:type="gramEnd"/>
    </w:p>
    <w:p w:rsidR="00393C31" w:rsidRPr="00DC0BBB" w:rsidRDefault="00393C31" w:rsidP="00532E2A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lang w:eastAsia="en-US"/>
        </w:rPr>
      </w:pPr>
      <w:r w:rsidRPr="00DC0BBB">
        <w:rPr>
          <w:rFonts w:ascii="Times New Roman" w:hAnsi="Times New Roman" w:cs="Times New Roman"/>
          <w:lang w:eastAsia="en-US"/>
        </w:rPr>
        <w:t>б) дополнить частью 1.2 следующего содержания:</w:t>
      </w:r>
    </w:p>
    <w:p w:rsidR="00393C31" w:rsidRPr="00DC0BBB" w:rsidRDefault="00393C31" w:rsidP="00532E2A">
      <w:pPr>
        <w:ind w:firstLine="708"/>
        <w:contextualSpacing/>
        <w:rPr>
          <w:rFonts w:eastAsia="Calibri"/>
          <w:sz w:val="28"/>
          <w:szCs w:val="28"/>
          <w:lang w:eastAsia="en-US"/>
        </w:rPr>
      </w:pPr>
      <w:r w:rsidRPr="00DC0BBB">
        <w:rPr>
          <w:rFonts w:eastAsia="Calibri"/>
          <w:sz w:val="28"/>
          <w:szCs w:val="28"/>
          <w:lang w:eastAsia="en-US"/>
        </w:rPr>
        <w:t>«1.2. Опрос граждан проводится по инициативе:</w:t>
      </w:r>
    </w:p>
    <w:p w:rsidR="00393C31" w:rsidRPr="00DC0BBB" w:rsidRDefault="00393C31" w:rsidP="00532E2A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0BBB">
        <w:rPr>
          <w:rFonts w:eastAsia="Calibri"/>
          <w:sz w:val="28"/>
          <w:szCs w:val="28"/>
          <w:lang w:eastAsia="en-US"/>
        </w:rPr>
        <w:t>1) Воткинской городской Думы или Главы муниципального образования «</w:t>
      </w:r>
      <w:r w:rsidR="00696C02" w:rsidRPr="00DC0BBB">
        <w:rPr>
          <w:rFonts w:eastAsia="Calibri"/>
          <w:sz w:val="28"/>
          <w:szCs w:val="28"/>
          <w:lang w:eastAsia="en-US"/>
        </w:rPr>
        <w:t>Г</w:t>
      </w:r>
      <w:r w:rsidRPr="00DC0BBB">
        <w:rPr>
          <w:rFonts w:eastAsia="Calibri"/>
          <w:sz w:val="28"/>
          <w:szCs w:val="28"/>
          <w:lang w:eastAsia="en-US"/>
        </w:rPr>
        <w:t>ород Воткинск» - по вопросам местного значения;</w:t>
      </w:r>
    </w:p>
    <w:p w:rsidR="00393C31" w:rsidRPr="00DC0BBB" w:rsidRDefault="00393C31" w:rsidP="00532E2A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0BBB">
        <w:rPr>
          <w:rFonts w:eastAsia="Calibri"/>
          <w:sz w:val="28"/>
          <w:szCs w:val="28"/>
          <w:lang w:eastAsia="en-US"/>
        </w:rPr>
        <w:t>2) органов государственной власти Удмуртской Республики - для учета мнения граждан при принятии решений об изменении целевого назначения земель муниципального образования «Город Воткинск» для объектов регионального и межрегионального значения</w:t>
      </w:r>
      <w:proofErr w:type="gramStart"/>
      <w:r w:rsidRPr="00DC0BBB">
        <w:rPr>
          <w:rFonts w:eastAsia="Calibri"/>
          <w:sz w:val="28"/>
          <w:szCs w:val="28"/>
          <w:lang w:eastAsia="en-US"/>
        </w:rPr>
        <w:t>.</w:t>
      </w:r>
      <w:r w:rsidR="00696C02" w:rsidRPr="00DC0BBB">
        <w:rPr>
          <w:rFonts w:eastAsia="Calibri"/>
          <w:sz w:val="28"/>
          <w:szCs w:val="28"/>
          <w:lang w:eastAsia="en-US"/>
        </w:rPr>
        <w:t>»;</w:t>
      </w:r>
      <w:proofErr w:type="gramEnd"/>
    </w:p>
    <w:p w:rsidR="00696C02" w:rsidRPr="00DC0BBB" w:rsidRDefault="00C179F1" w:rsidP="00532E2A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0BBB">
        <w:rPr>
          <w:rFonts w:eastAsia="Calibri"/>
          <w:sz w:val="28"/>
          <w:szCs w:val="28"/>
          <w:lang w:eastAsia="en-US"/>
        </w:rPr>
        <w:t>3) в статье 33:</w:t>
      </w:r>
    </w:p>
    <w:p w:rsidR="00C179F1" w:rsidRPr="00DC0BBB" w:rsidRDefault="00C179F1" w:rsidP="00532E2A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0BBB">
        <w:rPr>
          <w:rFonts w:eastAsia="Calibri"/>
          <w:sz w:val="28"/>
          <w:szCs w:val="28"/>
          <w:lang w:eastAsia="en-US"/>
        </w:rPr>
        <w:t>а) дополнить частью 1.1 в следующей редакции:</w:t>
      </w:r>
    </w:p>
    <w:p w:rsidR="00C179F1" w:rsidRPr="00DC0BBB" w:rsidRDefault="00C179F1" w:rsidP="00532E2A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0BBB">
        <w:rPr>
          <w:rFonts w:eastAsia="Calibri"/>
          <w:sz w:val="28"/>
          <w:szCs w:val="28"/>
          <w:lang w:eastAsia="en-US"/>
        </w:rPr>
        <w:t>«1.1. В состав Президиума Воткинской городской Думы по должности входят Председатель Воткинской городской Думы и председатели постоянных комиссий Воткинской городской Думы. Количественный состав  Президиума Воткинской городской Думы не должен превышать 25% от установленной численности депутатов Воткинской городской Думы</w:t>
      </w:r>
      <w:proofErr w:type="gramStart"/>
      <w:r w:rsidRPr="00DC0BBB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D14D42" w:rsidRPr="00DC0BBB" w:rsidRDefault="00C179F1" w:rsidP="00532E2A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0BBB">
        <w:rPr>
          <w:rFonts w:eastAsia="Calibri"/>
          <w:sz w:val="28"/>
          <w:szCs w:val="28"/>
          <w:lang w:eastAsia="en-US"/>
        </w:rPr>
        <w:lastRenderedPageBreak/>
        <w:t>б) часть 3 признать утратившей силу;</w:t>
      </w:r>
    </w:p>
    <w:p w:rsidR="00235AE8" w:rsidRPr="00DC0BBB" w:rsidRDefault="00235AE8" w:rsidP="00532E2A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0BBB">
        <w:rPr>
          <w:rFonts w:eastAsia="Calibri"/>
          <w:sz w:val="28"/>
          <w:szCs w:val="28"/>
          <w:lang w:eastAsia="en-US"/>
        </w:rPr>
        <w:t>4) статью 44 дополнить частью 4 следующего содержания:</w:t>
      </w:r>
    </w:p>
    <w:p w:rsidR="00235AE8" w:rsidRPr="00DC0BBB" w:rsidRDefault="00235AE8" w:rsidP="00532E2A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0BBB">
        <w:rPr>
          <w:rFonts w:eastAsia="Calibri"/>
          <w:sz w:val="28"/>
          <w:szCs w:val="28"/>
          <w:lang w:eastAsia="en-US"/>
        </w:rPr>
        <w:t>«4. В случаях, когда Глава муниципального образования «Город Воткинск» временно (в связи с болезнью, отпуском, содержанием под стражей или временным отстранением от должности) не может исполнять свои обязанности, их исполняет должностное лицо местного самоуправления муниципального образования «Город Воткинск» определяемое:</w:t>
      </w:r>
    </w:p>
    <w:p w:rsidR="00235AE8" w:rsidRPr="00DC0BBB" w:rsidRDefault="00235AE8" w:rsidP="00532E2A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0BBB">
        <w:rPr>
          <w:rFonts w:eastAsia="Calibri"/>
          <w:sz w:val="28"/>
          <w:szCs w:val="28"/>
          <w:lang w:eastAsia="en-US"/>
        </w:rPr>
        <w:t>1) правовым актом Главы муниципального образования «Город Воткинск» - в связи с отпуском Главы муниципального образования «Город Воткинск»;</w:t>
      </w:r>
    </w:p>
    <w:p w:rsidR="00235AE8" w:rsidRPr="00DC0BBB" w:rsidRDefault="00235AE8" w:rsidP="00532E2A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0BBB">
        <w:rPr>
          <w:rFonts w:eastAsia="Calibri"/>
          <w:sz w:val="28"/>
          <w:szCs w:val="28"/>
          <w:lang w:eastAsia="en-US"/>
        </w:rPr>
        <w:t>2) решением Воткинской городской Думы – в связи с содержанием под стражей или временным отстранением от должности Главы муниципального образования «Город Воткинск»;</w:t>
      </w:r>
    </w:p>
    <w:p w:rsidR="00235AE8" w:rsidRPr="00DC0BBB" w:rsidRDefault="00235AE8" w:rsidP="00532E2A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0BBB">
        <w:rPr>
          <w:rFonts w:eastAsia="Calibri"/>
          <w:sz w:val="28"/>
          <w:szCs w:val="28"/>
          <w:lang w:eastAsia="en-US"/>
        </w:rPr>
        <w:t>3)  правовым актом Главы муниципального образования «Город Воткинск» - в связи с болезнью Главы муниципального образования «Город Воткинск» (при невозможности издания Главой муниципального образования правового акта – решением Воткинской городской Думы);</w:t>
      </w:r>
    </w:p>
    <w:p w:rsidR="00C179F1" w:rsidRPr="00DC0BBB" w:rsidRDefault="00EF6DC2" w:rsidP="00532E2A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0BBB">
        <w:rPr>
          <w:rFonts w:eastAsia="Calibri"/>
          <w:sz w:val="28"/>
          <w:szCs w:val="28"/>
          <w:lang w:eastAsia="en-US"/>
        </w:rPr>
        <w:t>5) В статье 45.1:</w:t>
      </w:r>
    </w:p>
    <w:p w:rsidR="00EF6DC2" w:rsidRPr="00DC0BBB" w:rsidRDefault="00EF6DC2" w:rsidP="00532E2A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0BBB">
        <w:rPr>
          <w:rFonts w:eastAsia="Calibri"/>
          <w:sz w:val="28"/>
          <w:szCs w:val="28"/>
          <w:lang w:eastAsia="en-US"/>
        </w:rPr>
        <w:t>а) абзац первый изложить в следующей редакции:</w:t>
      </w:r>
    </w:p>
    <w:p w:rsidR="00EF6DC2" w:rsidRPr="00DC0BBB" w:rsidRDefault="00EF6DC2" w:rsidP="00532E2A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0BBB">
        <w:rPr>
          <w:rFonts w:eastAsia="Calibri"/>
          <w:sz w:val="28"/>
          <w:szCs w:val="28"/>
          <w:lang w:eastAsia="en-US"/>
        </w:rPr>
        <w:t>«1. Глава муниципального образования «Город Воткинск» по руководству и организации работы Администрации города Воткинска</w:t>
      </w:r>
      <w:proofErr w:type="gramStart"/>
      <w:r w:rsidRPr="00DC0BBB">
        <w:rPr>
          <w:rFonts w:eastAsia="Calibri"/>
          <w:sz w:val="28"/>
          <w:szCs w:val="28"/>
          <w:lang w:eastAsia="en-US"/>
        </w:rPr>
        <w:t>:»</w:t>
      </w:r>
      <w:proofErr w:type="gramEnd"/>
      <w:r w:rsidRPr="00DC0BBB">
        <w:rPr>
          <w:rFonts w:eastAsia="Calibri"/>
          <w:sz w:val="28"/>
          <w:szCs w:val="28"/>
          <w:lang w:eastAsia="en-US"/>
        </w:rPr>
        <w:t>;</w:t>
      </w:r>
    </w:p>
    <w:p w:rsidR="00EF6DC2" w:rsidRPr="00DC0BBB" w:rsidRDefault="00EF6DC2" w:rsidP="00532E2A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0BBB">
        <w:rPr>
          <w:rFonts w:eastAsia="Calibri"/>
          <w:sz w:val="28"/>
          <w:szCs w:val="28"/>
          <w:lang w:eastAsia="en-US"/>
        </w:rPr>
        <w:t xml:space="preserve">б) дополнить частью 2 следующего содержания: </w:t>
      </w:r>
    </w:p>
    <w:p w:rsidR="00EF6DC2" w:rsidRPr="00DC0BBB" w:rsidRDefault="00EF6DC2" w:rsidP="00532E2A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0BBB">
        <w:rPr>
          <w:rFonts w:eastAsia="Calibri"/>
          <w:sz w:val="28"/>
          <w:szCs w:val="28"/>
          <w:lang w:eastAsia="en-US"/>
        </w:rPr>
        <w:t>«2. В случаях, когда Глава муниципального образования «Город Воткинск» временно (в связи с болезнью, отпуском, содержанием под стражей или временным отстранением от должности) не может исполнять свои обязанности, их исполняет должностное лицо местного самоуправления муниципального образования «Город Воткинск» определяемое:</w:t>
      </w:r>
    </w:p>
    <w:p w:rsidR="00EF6DC2" w:rsidRPr="00DC0BBB" w:rsidRDefault="00EF6DC2" w:rsidP="00532E2A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0BBB">
        <w:rPr>
          <w:rFonts w:eastAsia="Calibri"/>
          <w:sz w:val="28"/>
          <w:szCs w:val="28"/>
          <w:lang w:eastAsia="en-US"/>
        </w:rPr>
        <w:t xml:space="preserve">1) правовым актом </w:t>
      </w:r>
      <w:r w:rsidR="007124B1" w:rsidRPr="00DC0BBB">
        <w:rPr>
          <w:rFonts w:eastAsia="Calibri"/>
          <w:sz w:val="28"/>
          <w:szCs w:val="28"/>
          <w:lang w:eastAsia="en-US"/>
        </w:rPr>
        <w:t xml:space="preserve">Администрации города Воткинска изданным </w:t>
      </w:r>
      <w:r w:rsidRPr="00DC0BBB">
        <w:rPr>
          <w:rFonts w:eastAsia="Calibri"/>
          <w:sz w:val="28"/>
          <w:szCs w:val="28"/>
          <w:lang w:eastAsia="en-US"/>
        </w:rPr>
        <w:t>Глав</w:t>
      </w:r>
      <w:r w:rsidR="007124B1" w:rsidRPr="00DC0BBB">
        <w:rPr>
          <w:rFonts w:eastAsia="Calibri"/>
          <w:sz w:val="28"/>
          <w:szCs w:val="28"/>
          <w:lang w:eastAsia="en-US"/>
        </w:rPr>
        <w:t>ой</w:t>
      </w:r>
      <w:r w:rsidRPr="00DC0BBB">
        <w:rPr>
          <w:rFonts w:eastAsia="Calibri"/>
          <w:sz w:val="28"/>
          <w:szCs w:val="28"/>
          <w:lang w:eastAsia="en-US"/>
        </w:rPr>
        <w:t xml:space="preserve"> муниципального образования «Город Воткинск» - в связи с отпуском Главы муниципального образования «Город Воткинск»;</w:t>
      </w:r>
    </w:p>
    <w:p w:rsidR="00EF6DC2" w:rsidRPr="00DC0BBB" w:rsidRDefault="00EF6DC2" w:rsidP="00532E2A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0BBB">
        <w:rPr>
          <w:rFonts w:eastAsia="Calibri"/>
          <w:sz w:val="28"/>
          <w:szCs w:val="28"/>
          <w:lang w:eastAsia="en-US"/>
        </w:rPr>
        <w:t>2) решением Воткинской городской Думы – в связи с содержанием под стражей или временным отстранением от должности Главы муниципального образования «Город Воткинск»;</w:t>
      </w:r>
    </w:p>
    <w:p w:rsidR="00EF6DC2" w:rsidRPr="00DC0BBB" w:rsidRDefault="00EF6DC2" w:rsidP="00532E2A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0BBB">
        <w:rPr>
          <w:rFonts w:eastAsia="Calibri"/>
          <w:sz w:val="28"/>
          <w:szCs w:val="28"/>
          <w:lang w:eastAsia="en-US"/>
        </w:rPr>
        <w:t xml:space="preserve">3)  правовым актом </w:t>
      </w:r>
      <w:r w:rsidR="007124B1" w:rsidRPr="00DC0BBB">
        <w:rPr>
          <w:rFonts w:eastAsia="Calibri"/>
          <w:sz w:val="28"/>
          <w:szCs w:val="28"/>
          <w:lang w:eastAsia="en-US"/>
        </w:rPr>
        <w:t xml:space="preserve">Администрации города Воткинска изданным </w:t>
      </w:r>
      <w:r w:rsidRPr="00DC0BBB">
        <w:rPr>
          <w:rFonts w:eastAsia="Calibri"/>
          <w:sz w:val="28"/>
          <w:szCs w:val="28"/>
          <w:lang w:eastAsia="en-US"/>
        </w:rPr>
        <w:t>Глав</w:t>
      </w:r>
      <w:r w:rsidR="007124B1" w:rsidRPr="00DC0BBB">
        <w:rPr>
          <w:rFonts w:eastAsia="Calibri"/>
          <w:sz w:val="28"/>
          <w:szCs w:val="28"/>
          <w:lang w:eastAsia="en-US"/>
        </w:rPr>
        <w:t>ой</w:t>
      </w:r>
      <w:r w:rsidRPr="00DC0BBB">
        <w:rPr>
          <w:rFonts w:eastAsia="Calibri"/>
          <w:sz w:val="28"/>
          <w:szCs w:val="28"/>
          <w:lang w:eastAsia="en-US"/>
        </w:rPr>
        <w:t xml:space="preserve"> муниципального образования «Город Воткинск» - в связи с болезнью Главы муниципального образования «Город Воткинск» (при невозможности издания Главой муниципального образования правового акта – решением Воткинской городской Думы)</w:t>
      </w:r>
      <w:proofErr w:type="gramStart"/>
      <w:r w:rsidR="007124B1" w:rsidRPr="00DC0BBB">
        <w:rPr>
          <w:rFonts w:eastAsia="Calibri"/>
          <w:sz w:val="28"/>
          <w:szCs w:val="28"/>
          <w:lang w:eastAsia="en-US"/>
        </w:rPr>
        <w:t>.»</w:t>
      </w:r>
      <w:proofErr w:type="gramEnd"/>
      <w:r w:rsidR="007124B1" w:rsidRPr="00DC0BBB">
        <w:rPr>
          <w:rFonts w:eastAsia="Calibri"/>
          <w:sz w:val="28"/>
          <w:szCs w:val="28"/>
          <w:lang w:eastAsia="en-US"/>
        </w:rPr>
        <w:t>;</w:t>
      </w:r>
    </w:p>
    <w:p w:rsidR="007124B1" w:rsidRPr="00DC0BBB" w:rsidRDefault="007124B1" w:rsidP="00532E2A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0BBB">
        <w:rPr>
          <w:rFonts w:eastAsia="Calibri"/>
          <w:sz w:val="28"/>
          <w:szCs w:val="28"/>
          <w:lang w:eastAsia="en-US"/>
        </w:rPr>
        <w:t>6) абзац третий части 4 статьи 48 исключить.</w:t>
      </w:r>
    </w:p>
    <w:p w:rsidR="007124B1" w:rsidRPr="00DC0BBB" w:rsidRDefault="007124B1" w:rsidP="00532E2A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DC0BBB">
        <w:rPr>
          <w:sz w:val="28"/>
          <w:szCs w:val="28"/>
        </w:rPr>
        <w:t>2. Настоящее решение подлежит государственной регистрации, официальному опубликованию и вступает в силу в соответствии с действующим законодательством.</w:t>
      </w:r>
    </w:p>
    <w:p w:rsidR="007124B1" w:rsidRPr="00DC0BBB" w:rsidRDefault="007124B1" w:rsidP="00532E2A">
      <w:pPr>
        <w:contextualSpacing/>
        <w:jc w:val="both"/>
        <w:rPr>
          <w:sz w:val="28"/>
          <w:szCs w:val="28"/>
        </w:rPr>
      </w:pPr>
    </w:p>
    <w:p w:rsidR="007124B1" w:rsidRPr="00DC0BBB" w:rsidRDefault="007124B1" w:rsidP="00532E2A">
      <w:pPr>
        <w:contextualSpacing/>
        <w:jc w:val="both"/>
        <w:rPr>
          <w:sz w:val="28"/>
          <w:szCs w:val="28"/>
        </w:rPr>
      </w:pPr>
    </w:p>
    <w:p w:rsidR="007124B1" w:rsidRPr="00DC0BBB" w:rsidRDefault="007124B1" w:rsidP="00532E2A">
      <w:pPr>
        <w:tabs>
          <w:tab w:val="left" w:pos="6804"/>
        </w:tabs>
        <w:contextualSpacing/>
        <w:jc w:val="both"/>
        <w:rPr>
          <w:sz w:val="28"/>
          <w:szCs w:val="28"/>
        </w:rPr>
      </w:pPr>
      <w:r w:rsidRPr="00DC0BBB">
        <w:rPr>
          <w:sz w:val="28"/>
          <w:szCs w:val="28"/>
        </w:rPr>
        <w:t xml:space="preserve">Глава муниципального образования </w:t>
      </w:r>
    </w:p>
    <w:p w:rsidR="007124B1" w:rsidRPr="00DC0BBB" w:rsidRDefault="007124B1" w:rsidP="00532E2A">
      <w:pPr>
        <w:tabs>
          <w:tab w:val="left" w:pos="6804"/>
        </w:tabs>
        <w:contextualSpacing/>
        <w:jc w:val="both"/>
        <w:rPr>
          <w:sz w:val="28"/>
          <w:szCs w:val="28"/>
        </w:rPr>
      </w:pPr>
      <w:r w:rsidRPr="00DC0BBB">
        <w:rPr>
          <w:sz w:val="28"/>
          <w:szCs w:val="28"/>
        </w:rPr>
        <w:t>«Город Воткинск»</w:t>
      </w:r>
      <w:r w:rsidRPr="00DC0BBB">
        <w:rPr>
          <w:sz w:val="28"/>
          <w:szCs w:val="28"/>
        </w:rPr>
        <w:tab/>
        <w:t>В.М.</w:t>
      </w:r>
      <w:r w:rsidR="008F291F" w:rsidRPr="00DC0BBB">
        <w:rPr>
          <w:sz w:val="28"/>
          <w:szCs w:val="28"/>
        </w:rPr>
        <w:t xml:space="preserve"> </w:t>
      </w:r>
      <w:r w:rsidRPr="00DC0BBB">
        <w:rPr>
          <w:sz w:val="28"/>
          <w:szCs w:val="28"/>
        </w:rPr>
        <w:t>Перевозчиков</w:t>
      </w:r>
    </w:p>
    <w:p w:rsidR="007124B1" w:rsidRPr="00DC0BBB" w:rsidRDefault="007124B1" w:rsidP="00532E2A">
      <w:pPr>
        <w:contextualSpacing/>
        <w:rPr>
          <w:sz w:val="28"/>
          <w:szCs w:val="28"/>
        </w:rPr>
      </w:pPr>
      <w:bookmarkStart w:id="0" w:name="_GoBack"/>
      <w:bookmarkEnd w:id="0"/>
    </w:p>
    <w:sectPr w:rsidR="007124B1" w:rsidRPr="00DC0BBB" w:rsidSect="00DF0FD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252"/>
    <w:rsid w:val="00014DCC"/>
    <w:rsid w:val="00031D59"/>
    <w:rsid w:val="000C3F52"/>
    <w:rsid w:val="00114FCE"/>
    <w:rsid w:val="0023503B"/>
    <w:rsid w:val="00235AE8"/>
    <w:rsid w:val="002D03A9"/>
    <w:rsid w:val="002D0E21"/>
    <w:rsid w:val="00350770"/>
    <w:rsid w:val="00393C31"/>
    <w:rsid w:val="004A0516"/>
    <w:rsid w:val="00502369"/>
    <w:rsid w:val="0051198E"/>
    <w:rsid w:val="00532E2A"/>
    <w:rsid w:val="00547BC5"/>
    <w:rsid w:val="00567527"/>
    <w:rsid w:val="00581B80"/>
    <w:rsid w:val="005B7720"/>
    <w:rsid w:val="005E7167"/>
    <w:rsid w:val="00696C02"/>
    <w:rsid w:val="006F6363"/>
    <w:rsid w:val="007124B1"/>
    <w:rsid w:val="00834651"/>
    <w:rsid w:val="00843CFF"/>
    <w:rsid w:val="008623E8"/>
    <w:rsid w:val="00876D2D"/>
    <w:rsid w:val="008B5D44"/>
    <w:rsid w:val="008E7C60"/>
    <w:rsid w:val="008F291F"/>
    <w:rsid w:val="00911019"/>
    <w:rsid w:val="009C6447"/>
    <w:rsid w:val="00AF0252"/>
    <w:rsid w:val="00B52809"/>
    <w:rsid w:val="00B82162"/>
    <w:rsid w:val="00BA173A"/>
    <w:rsid w:val="00C10ED6"/>
    <w:rsid w:val="00C179F1"/>
    <w:rsid w:val="00CD101B"/>
    <w:rsid w:val="00CE0284"/>
    <w:rsid w:val="00D14D42"/>
    <w:rsid w:val="00D631B2"/>
    <w:rsid w:val="00DB5591"/>
    <w:rsid w:val="00DC0BBB"/>
    <w:rsid w:val="00EC3FA7"/>
    <w:rsid w:val="00EF6DC2"/>
    <w:rsid w:val="00F57EE9"/>
    <w:rsid w:val="00F85BE3"/>
    <w:rsid w:val="00FF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8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52"/>
    <w:pPr>
      <w:spacing w:after="0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F0252"/>
    <w:pPr>
      <w:widowControl w:val="0"/>
      <w:spacing w:after="0" w:line="240" w:lineRule="auto"/>
      <w:ind w:firstLine="0"/>
      <w:jc w:val="left"/>
    </w:pPr>
    <w:rPr>
      <w:rFonts w:eastAsia="Times New Roman"/>
      <w:b/>
      <w:snapToGrid w:val="0"/>
      <w:sz w:val="20"/>
      <w:lang w:eastAsia="ru-RU"/>
    </w:rPr>
  </w:style>
  <w:style w:type="character" w:styleId="a3">
    <w:name w:val="Hyperlink"/>
    <w:uiPriority w:val="99"/>
    <w:unhideWhenUsed/>
    <w:rsid w:val="00AF0252"/>
    <w:rPr>
      <w:color w:val="0000FF"/>
      <w:u w:val="single"/>
    </w:rPr>
  </w:style>
  <w:style w:type="paragraph" w:styleId="a4">
    <w:name w:val="Plain Text"/>
    <w:basedOn w:val="a"/>
    <w:link w:val="a5"/>
    <w:rsid w:val="00AF0252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AF0252"/>
    <w:rPr>
      <w:rFonts w:ascii="Courier New" w:eastAsia="Times New Roman" w:hAnsi="Courier New"/>
      <w:sz w:val="20"/>
      <w:lang w:eastAsia="ru-RU"/>
    </w:rPr>
  </w:style>
  <w:style w:type="paragraph" w:customStyle="1" w:styleId="ConsPlusNormal">
    <w:name w:val="ConsPlusNormal"/>
    <w:rsid w:val="009C6447"/>
    <w:pPr>
      <w:widowControl w:val="0"/>
      <w:autoSpaceDE w:val="0"/>
      <w:autoSpaceDN w:val="0"/>
      <w:spacing w:after="0" w:line="240" w:lineRule="auto"/>
      <w:ind w:firstLine="0"/>
      <w:jc w:val="left"/>
    </w:pPr>
    <w:rPr>
      <w:rFonts w:eastAsia="Times New Roman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8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52"/>
    <w:pPr>
      <w:spacing w:after="0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F0252"/>
    <w:pPr>
      <w:widowControl w:val="0"/>
      <w:spacing w:after="0" w:line="240" w:lineRule="auto"/>
      <w:ind w:firstLine="0"/>
      <w:jc w:val="left"/>
    </w:pPr>
    <w:rPr>
      <w:rFonts w:eastAsia="Times New Roman"/>
      <w:b/>
      <w:snapToGrid w:val="0"/>
      <w:sz w:val="20"/>
      <w:lang w:eastAsia="ru-RU"/>
    </w:rPr>
  </w:style>
  <w:style w:type="character" w:styleId="a3">
    <w:name w:val="Hyperlink"/>
    <w:uiPriority w:val="99"/>
    <w:unhideWhenUsed/>
    <w:rsid w:val="00AF0252"/>
    <w:rPr>
      <w:color w:val="0000FF"/>
      <w:u w:val="single"/>
    </w:rPr>
  </w:style>
  <w:style w:type="paragraph" w:styleId="a4">
    <w:name w:val="Plain Text"/>
    <w:basedOn w:val="a"/>
    <w:link w:val="a5"/>
    <w:rsid w:val="00AF0252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AF0252"/>
    <w:rPr>
      <w:rFonts w:ascii="Courier New" w:eastAsia="Times New Roman" w:hAnsi="Courier New"/>
      <w:sz w:val="20"/>
      <w:lang w:eastAsia="ru-RU"/>
    </w:rPr>
  </w:style>
  <w:style w:type="paragraph" w:customStyle="1" w:styleId="ConsPlusNormal">
    <w:name w:val="ConsPlusNormal"/>
    <w:rsid w:val="009C6447"/>
    <w:pPr>
      <w:widowControl w:val="0"/>
      <w:autoSpaceDE w:val="0"/>
      <w:autoSpaceDN w:val="0"/>
      <w:spacing w:after="0" w:line="240" w:lineRule="auto"/>
      <w:ind w:firstLine="0"/>
      <w:jc w:val="left"/>
    </w:pPr>
    <w:rPr>
      <w:rFonts w:eastAsia="Times New Roman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7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2C3A1F5268EA6F50FB3C5ECCEE93C3B88523F16F805DC72620C500621E7DED3917B7D1C7FE860D19036576WBI" TargetMode="External"/><Relationship Id="rId13" Type="http://schemas.openxmlformats.org/officeDocument/2006/relationships/hyperlink" Target="consultantplus://offline/ref=442C3A1F5268EA6F50FB3C5ECCEE93C3B88523F16D8E56C62320C500621E7DED3917B7D1C7FE860D19036576WBI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42C3A1F5268EA6F50FB3C5ECCEE93C3B88523F16F8052C02220C500621E7DED3917B7D1C7FE860D19036576WBI" TargetMode="External"/><Relationship Id="rId12" Type="http://schemas.openxmlformats.org/officeDocument/2006/relationships/hyperlink" Target="consultantplus://offline/ref=442C3A1F5268EA6F50FB3C5ECCEE93C3B88523F16D8A55C32320C500621E7DED3917B7D1C7FE860D19036576WBI" TargetMode="External"/><Relationship Id="rId17" Type="http://schemas.openxmlformats.org/officeDocument/2006/relationships/hyperlink" Target="consultantplus://offline/ref=442C3A1F5268EA6F50FB3C5ECCEE93C3B88523F16B8054C12720C500621E7DED3917B7D1C7FE860D19036576WB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42C3A1F5268EA6F50FB3C5ECCEE93C3B88523F16B8D55CE2D20C500621E7DED3917B7D1C7FE860D19036576WB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BDB374285BE42D2CAB2ADF45890711C40F15D9035C58D731C3AABAF9EAB9C0AD997CABBF32E54923FB6Ei0CDG" TargetMode="External"/><Relationship Id="rId11" Type="http://schemas.openxmlformats.org/officeDocument/2006/relationships/hyperlink" Target="consultantplus://offline/ref=442C3A1F5268EA6F50FB3C5ECCEE93C3B88523F16D885CC12720C500621E7DED3917B7D1C7FE860D19036576WB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42C3A1F5268EA6F50FB3C5ECCEE93C3B88523F16A815CC22720C500621E7DED3917B7D1C7FE860D19036576WBI" TargetMode="External"/><Relationship Id="rId10" Type="http://schemas.openxmlformats.org/officeDocument/2006/relationships/hyperlink" Target="consultantplus://offline/ref=442C3A1F5268EA6F50FB3C5ECCEE93C3B88523F16C8C57C12320C500621E7DED3917B7D1C7FE860D19036576WB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42C3A1F5268EA6F50FB3C5ECCEE93C3B88523F16C8B53CE2020C500621E7DED3917B7D1C7FE860D19036576WBI" TargetMode="External"/><Relationship Id="rId14" Type="http://schemas.openxmlformats.org/officeDocument/2006/relationships/hyperlink" Target="consultantplus://offline/ref=442C3A1F5268EA6F50FB3C5ECCEE93C3B88523F16A8C57C52520C500621E7DED3917B7D1C7FE860D19036776W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00FAD-A1BA-4999-B102-92DF8AA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1070</TotalTime>
  <Pages>2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Воткинская городская Дума</Company>
  <LinksUpToDate>false</LinksUpToDate>
  <CharactersWithSpaces>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 Святослав Викторович</dc:creator>
  <cp:lastModifiedBy>Булгаков Святослав Викторович</cp:lastModifiedBy>
  <cp:revision>23</cp:revision>
  <dcterms:created xsi:type="dcterms:W3CDTF">2014-03-21T05:05:00Z</dcterms:created>
  <dcterms:modified xsi:type="dcterms:W3CDTF">2016-04-28T12:07:00Z</dcterms:modified>
</cp:coreProperties>
</file>